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5624" w:rsidRPr="00055624" w:rsidTr="00055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624" w:rsidRPr="00055624" w:rsidRDefault="00055624" w:rsidP="000556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556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ПОРЯДОК ПРИЁМА</w:t>
            </w:r>
          </w:p>
        </w:tc>
      </w:tr>
    </w:tbl>
    <w:p w:rsidR="00055624" w:rsidRPr="00055624" w:rsidRDefault="00055624" w:rsidP="00055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5624" w:rsidRPr="00055624" w:rsidTr="00055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624" w:rsidRPr="00055624" w:rsidRDefault="00055624" w:rsidP="0005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055624" w:rsidRPr="00055624">
              <w:trPr>
                <w:tblCellSpacing w:w="15" w:type="dxa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ИНФОРМАЦИЯ О ПРИЕМЕ ВОСПИТАННИКОВ</w:t>
                  </w:r>
                </w:p>
              </w:tc>
            </w:tr>
          </w:tbl>
          <w:p w:rsidR="00055624" w:rsidRPr="00055624" w:rsidRDefault="00055624" w:rsidP="0005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624" w:rsidRPr="00055624" w:rsidRDefault="00055624" w:rsidP="00055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5624" w:rsidRPr="00055624" w:rsidTr="00055624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5"/>
            </w:tblGrid>
            <w:tr w:rsidR="00055624" w:rsidRPr="000556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копиях и сроках 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риёма документов при приёме в М</w:t>
                  </w: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ДОУ "Детский сад </w:t>
                  </w:r>
                  <w:proofErr w:type="gramStart"/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"Улыбка" г. Георгиевска</w:t>
                  </w: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в М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"Детский сад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"Улыбка" г. Георгиевска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в </w:t>
                  </w:r>
                  <w:proofErr w:type="spellStart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в порядке перевода ребёнка осуществляется в течение календарного года при наличии свободных мест по направлению Управления образования администрации Георгиевского муниципального округа Ставропольского края и личному заявлению родителя (законного представителя) ребёнка.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приёма документов: документы для приёма, в </w:t>
                  </w:r>
                  <w:proofErr w:type="spellStart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порядке перевода ребёнка в М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 "Детский сад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"Улыбка" г. Георгиевска</w:t>
                  </w:r>
                  <w:bookmarkStart w:id="0" w:name="_GoBack"/>
                  <w:bookmarkEnd w:id="0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принимаются в течение всего календарного года (при наличии свободных мест)</w:t>
                  </w: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о приёме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заявлении для приёма в Учреждение родителями (законными представителями) ребёнка указываются следующие сведения: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фамилия, имя, отчество (последнее - при наличии)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дата рождения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реквизиты свидетельства о рождении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адрес места жительства ребёнка, его родителей (места пребывания, места фактического </w:t>
                  </w:r>
                  <w:proofErr w:type="spellStart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прожительства</w:t>
                  </w:r>
                  <w:proofErr w:type="spellEnd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фамилия, имя, отчество (последнее - при наличии) родителей (законных представителей)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реквизиты документа, удостоверяющего личность родителя (законного представителя)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ж) реквизиты документа, подтверждающего установления опеки (при наличии);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з) адрес электронной почты, номер телефона (при наличии) родителей (законных представителей)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 о выборе языка образования, родного языка из числа языков народов Российской Федерации, в том числе русского языка, как родного языка;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обучения и воспитания ребёнка-инвалида в соответствии с индивидуальной программой реабилитации инвалида (при наличии);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л) о направленности дошкольной группы;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м) о необходимом режиме пребывания ребёнка;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н) о желаемой дате приёма на обучение.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приёма в Учреждение родители (законные представители) ребёнка предъявляют следующие документы: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Федерации; 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-документ, подтверждающий установление опеки (при необходимости);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-документ психолого-медико-педагогической комиссии (при необходимости);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-документ, подтверждающий потребность в обучении в группе оздоровительной направленности (при необходимости);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(законные представители) ребёнка, являющиеся иностранными гражданами или лицами без гражданства, дополнительно предъявляют документ(ы), удостоверяющий(е) личность ребёнка и подтверждающий (е) законность представления прав ребёнка,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приёма родители (законные представители) ребёнка дополнительно предъявляют в Учреждение: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-свидетельство о рождении ребёнка (для родителей (законных </w:t>
                  </w:r>
                  <w:proofErr w:type="spellStart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предстаивтелей</w:t>
                  </w:r>
                  <w:proofErr w:type="spellEnd"/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ребёнка - граждан Российской Федерации);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ребёнка и на основании рекомендаций территориальной психолого-медико-педагогической комиссии.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 предъявляемых при приёме документов хранятся в Учреждении.</w:t>
                  </w:r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5624" w:rsidRPr="00055624" w:rsidRDefault="00055624" w:rsidP="00055624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Приём заявлений, постановка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учет и зачисление детей в образовательные организации Георгиевского муниципального округа, реализующие образовательную программу дошкольного образования (детские сады) </w:t>
                  </w:r>
                  <w:hyperlink r:id="rId4" w:history="1">
                    <w:r w:rsidRPr="0005562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https://www.gosuslugi.ru/10999</w:t>
                    </w:r>
                  </w:hyperlink>
                </w:p>
                <w:p w:rsidR="00055624" w:rsidRPr="00055624" w:rsidRDefault="00055624" w:rsidP="00055624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0556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ПОСТАНОВЛЕНИЕ администрации Георгиевского городского округа Ставропольского края от 08 декабря 2020 года №3179 </w:t>
                    </w:r>
                  </w:hyperlink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административного регламента предоставления муниципальной услуги 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 </w:t>
                  </w:r>
                  <w:hyperlink r:id="rId6" w:history="1">
                    <w:r w:rsidRPr="0005562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http://www.georg-gorono.ru/files/Postanovleniya/3179.pdf</w:t>
                    </w:r>
                  </w:hyperlink>
                </w:p>
                <w:p w:rsidR="00055624" w:rsidRPr="00055624" w:rsidRDefault="00055624" w:rsidP="00055624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работе комиссии по комплектованию муниципальных дошкольных образовательных организаций Георгиевского муниципального округ</w:t>
                  </w:r>
                  <w:r w:rsidRPr="00055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 </w:t>
                  </w:r>
                  <w:hyperlink r:id="rId7" w:history="1">
                    <w:r w:rsidRPr="0005562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http://georg-gorono.ru/index.php/roditelyam/ochered-v-dou</w:t>
                    </w:r>
                  </w:hyperlink>
                </w:p>
                <w:p w:rsidR="00055624" w:rsidRPr="00055624" w:rsidRDefault="00055624" w:rsidP="00055624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05562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1"/>
                        <w:szCs w:val="21"/>
                        <w:lang w:eastAsia="ru-RU"/>
                      </w:rPr>
                      <w:t>Приказ Министерства образования и науки РФ</w:t>
                    </w:r>
                    <w:r w:rsidRPr="00055624"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  <w:szCs w:val="21"/>
                        <w:u w:val="single"/>
                        <w:lang w:eastAsia="ru-RU"/>
                      </w:rPr>
                      <w:t> от 15.05.2020 г. № 236 «Об утверждении порядка приема на обучение по образовательным программам дошкольного образования»</w:t>
                    </w:r>
                  </w:hyperlink>
                  <w:hyperlink r:id="rId9" w:history="1">
                    <w:r w:rsidRPr="00055624">
                      <w:rPr>
                        <w:rFonts w:ascii="Times New Roman" w:eastAsia="Times New Roman" w:hAnsi="Times New Roman" w:cs="Times New Roman"/>
                        <w:color w:val="077291"/>
                        <w:sz w:val="21"/>
                        <w:szCs w:val="21"/>
                        <w:u w:val="single"/>
                        <w:lang w:eastAsia="ru-RU"/>
                      </w:rPr>
                      <w:t> </w:t>
                    </w:r>
                  </w:hyperlink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05562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Приказ Министерства просвещения Российской Федерации от 23.01.2023 № 50 "О внесении изменений в Порядок приёма на обучение по образовательным программам дошкольного образования, утверждённый приказом Министерства просвещения Российской Федерации от 15.05.2020 № 236.</w:t>
                    </w:r>
                  </w:hyperlink>
                </w:p>
                <w:p w:rsidR="00055624" w:rsidRPr="00055624" w:rsidRDefault="00055624" w:rsidP="0005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055624"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  <w:lang w:eastAsia="ru-RU"/>
                      </w:rPr>
                      <w:t>Приказ Министерства просвещения Российской Федерации</w:t>
                    </w:r>
                    <w:r w:rsidRPr="0005562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 от 08.09.2020 № 471 "О внесении изменений в Порядок приёма на обучение по образовательным программа дошкольного образования, утверждённый приказом Министерства просвещения Российской Федерации от 15 мая 2020 г. № 236.</w:t>
                    </w:r>
                  </w:hyperlink>
                </w:p>
              </w:tc>
            </w:tr>
          </w:tbl>
          <w:p w:rsidR="00055624" w:rsidRPr="00055624" w:rsidRDefault="00055624" w:rsidP="0005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355" w:rsidRDefault="008A2355"/>
    <w:sectPr w:rsidR="008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24"/>
    <w:rsid w:val="00055624"/>
    <w:rsid w:val="008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3FD"/>
  <w15:chartTrackingRefBased/>
  <w15:docId w15:val="{872C9033-870A-4CE9-BC9C-6156252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61800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org-gorono.ru/index.php/roditelyam/ochered-v-do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-gorono.ru/files/Postanovleniya/3179.pdf" TargetMode="External"/><Relationship Id="rId11" Type="http://schemas.openxmlformats.org/officeDocument/2006/relationships/hyperlink" Target="https://docviewer.yandex.ru/view/1201502418/?*=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" TargetMode="External"/><Relationship Id="rId5" Type="http://schemas.openxmlformats.org/officeDocument/2006/relationships/hyperlink" Target="http://www.georg-gorono.ru/files/Postanovleniya/3179.pdf" TargetMode="External"/><Relationship Id="rId10" Type="http://schemas.openxmlformats.org/officeDocument/2006/relationships/hyperlink" Target="https://cloud.mail.ru/public/t85S/UtN1oi428" TargetMode="External"/><Relationship Id="rId4" Type="http://schemas.openxmlformats.org/officeDocument/2006/relationships/hyperlink" Target="https://www.gosuslugi.ru/10999" TargetMode="External"/><Relationship Id="rId9" Type="http://schemas.openxmlformats.org/officeDocument/2006/relationships/hyperlink" Target="https://stavsad23.ru/wp-content/uploads/sites/36/2020/04/4990914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1304</Words>
  <Characters>7439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2024-03-06T12:45:00Z</dcterms:created>
  <dcterms:modified xsi:type="dcterms:W3CDTF">2024-03-06T12:50:00Z</dcterms:modified>
</cp:coreProperties>
</file>