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4E" w:rsidRPr="00DC6EF0" w:rsidRDefault="001B354E" w:rsidP="001B354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6EF0">
        <w:rPr>
          <w:rFonts w:ascii="Times New Roman" w:hAnsi="Times New Roman" w:cs="Times New Roman"/>
          <w:sz w:val="32"/>
        </w:rPr>
        <w:t xml:space="preserve">Сегодня 27 января 2024 года в России отмечается День воинской славы — 80 лет со дня полного снятия блокады Ленинграда. </w:t>
      </w:r>
    </w:p>
    <w:p w:rsidR="001B354E" w:rsidRPr="00DC6EF0" w:rsidRDefault="001B354E" w:rsidP="001B354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6EF0">
        <w:rPr>
          <w:rFonts w:ascii="Times New Roman" w:hAnsi="Times New Roman" w:cs="Times New Roman"/>
          <w:sz w:val="32"/>
        </w:rPr>
        <w:t xml:space="preserve">Вскоре после начала Великой Отечественной войны Ленинград оказался в тисках вражеских фронтов. С юго-запада к нему подступала немецкая армия, с северо-запада — финская. </w:t>
      </w:r>
    </w:p>
    <w:p w:rsidR="001B354E" w:rsidRPr="00DC6EF0" w:rsidRDefault="001B354E" w:rsidP="001B354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6EF0">
        <w:rPr>
          <w:rFonts w:ascii="Times New Roman" w:hAnsi="Times New Roman" w:cs="Times New Roman"/>
          <w:sz w:val="32"/>
        </w:rPr>
        <w:t xml:space="preserve">8 сентября 1941 года город был окружён. Сообщение с ним стало возможно только по Ладожскому озеру и по воздуху. До войны многомиллионный Ленинград снабжался что называется «с колёс», больших запасов продовольствия там не было. Поэтому блокада грозила страшной трагедией — голодом. </w:t>
      </w:r>
    </w:p>
    <w:p w:rsidR="001B354E" w:rsidRPr="00DC6EF0" w:rsidRDefault="001B354E" w:rsidP="001B354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6EF0">
        <w:rPr>
          <w:rFonts w:ascii="Times New Roman" w:hAnsi="Times New Roman" w:cs="Times New Roman"/>
          <w:sz w:val="32"/>
        </w:rPr>
        <w:t xml:space="preserve">С 20 ноября были установлены самые низкие нормы выдачи хлеба по карточкам: рабочим и инженерно-техническим работникам — 250 грамм, служащим, иждивенцам и детям — 125 грамм. Бойцам частей первой линии и морякам — 500 грамм. Началась массовая гибель населения. Сегодня в работах историков цифры погибших ленинградцев разнятся: от 800 тысяч до полутора миллионов человек. </w:t>
      </w:r>
    </w:p>
    <w:p w:rsidR="001B354E" w:rsidRPr="00DC6EF0" w:rsidRDefault="001B354E" w:rsidP="001B354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6EF0">
        <w:rPr>
          <w:rFonts w:ascii="Times New Roman" w:hAnsi="Times New Roman" w:cs="Times New Roman"/>
          <w:sz w:val="32"/>
        </w:rPr>
        <w:t xml:space="preserve">Спасением для осаждённых стала Дорога жизни — проложенная по льду Ладожского озера трасса, по которой с 21 ноября в город доставлялись продовольствие, боеприпасы и на обратном пути эвакуировалось население. </w:t>
      </w:r>
    </w:p>
    <w:p w:rsidR="001B354E" w:rsidRPr="00DC6EF0" w:rsidRDefault="001B354E" w:rsidP="001B354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6EF0">
        <w:rPr>
          <w:rFonts w:ascii="Times New Roman" w:hAnsi="Times New Roman" w:cs="Times New Roman"/>
          <w:sz w:val="32"/>
        </w:rPr>
        <w:t>Несмотря на тяжелейшие условия, город не сдавался. Например, сотрудники Всесоюзного института растениеводства сохранили ценнейшую коллекцию зерновых культур. Зимой 1941 года 28 сотрудников института умерли от голода, но ни один ящик с зерном не был тронут.</w:t>
      </w:r>
    </w:p>
    <w:p w:rsidR="001B354E" w:rsidRPr="00DC6EF0" w:rsidRDefault="001B354E" w:rsidP="001B354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6EF0">
        <w:rPr>
          <w:rFonts w:ascii="Times New Roman" w:hAnsi="Times New Roman" w:cs="Times New Roman"/>
          <w:sz w:val="32"/>
        </w:rPr>
        <w:t xml:space="preserve">Продолжалась и культурная жизнь. В марте 1942 года дала «Сильву» Музыкальная комедия Ленинграда. Летом были открыты некоторые театры и кинотеатры, состоялось несколько джазовых концертов. А 9 августа в филармонии оркестром ленинградского радиокомитета под управлением Карла </w:t>
      </w:r>
      <w:proofErr w:type="spellStart"/>
      <w:r w:rsidRPr="00DC6EF0">
        <w:rPr>
          <w:rFonts w:ascii="Times New Roman" w:hAnsi="Times New Roman" w:cs="Times New Roman"/>
          <w:sz w:val="32"/>
        </w:rPr>
        <w:t>Элиасберга</w:t>
      </w:r>
      <w:proofErr w:type="spellEnd"/>
      <w:r w:rsidRPr="00DC6EF0">
        <w:rPr>
          <w:rFonts w:ascii="Times New Roman" w:hAnsi="Times New Roman" w:cs="Times New Roman"/>
          <w:sz w:val="32"/>
        </w:rPr>
        <w:t xml:space="preserve"> была впервые исполнена знаменитая Ленинградская Героическая симфония Дмитрия Шостаковича, ставшая музыкальным символом блокады. </w:t>
      </w:r>
    </w:p>
    <w:p w:rsidR="001B354E" w:rsidRPr="00DC6EF0" w:rsidRDefault="001B354E" w:rsidP="001B354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6EF0">
        <w:rPr>
          <w:rFonts w:ascii="Times New Roman" w:hAnsi="Times New Roman" w:cs="Times New Roman"/>
          <w:sz w:val="32"/>
        </w:rPr>
        <w:t xml:space="preserve">Многочисленные попытки прорвать блокаду увенчались успехом только в январе 1943 года. По узкой полосе южного берега Ладожского озера, шириной 8–11 км, удалось восстановить сухопутную связь со страной. Окончательно же блокада была снята только 27 января 1944 года. </w:t>
      </w:r>
    </w:p>
    <w:p w:rsidR="001B354E" w:rsidRPr="00DC6EF0" w:rsidRDefault="001B354E" w:rsidP="001B354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6EF0">
        <w:rPr>
          <w:rFonts w:ascii="Times New Roman" w:hAnsi="Times New Roman" w:cs="Times New Roman"/>
          <w:sz w:val="32"/>
        </w:rPr>
        <w:t xml:space="preserve">Оборона Ленинграда имела огромное военно-стратегическое, политическое и моральное значение. Если бы город пал в 1941 году, большая часть войск немецкой группы армий «Север» могла быть развёрнута в южном направлении и ударить по центральным районам СССР. Москва в этом случае могла не удержаться, а вся война — пойти совершенно по другому сценарию. Ленинградцы своим подвигом и несокрушимой стойкостью спасали не только себя, они оказывали неоценимую помощь всей стране. </w:t>
      </w:r>
    </w:p>
    <w:p w:rsidR="00DC6EF0" w:rsidRPr="00DC6EF0" w:rsidRDefault="001B354E" w:rsidP="001B354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6EF0">
        <w:rPr>
          <w:rFonts w:ascii="Times New Roman" w:hAnsi="Times New Roman" w:cs="Times New Roman"/>
          <w:sz w:val="32"/>
        </w:rPr>
        <w:lastRenderedPageBreak/>
        <w:t xml:space="preserve">В подготовительной к школе группе "Б" дети просмотрели презентацию, изготовили открытки на тему "Блокадная ласточка", которую подарили своим родителям. </w:t>
      </w:r>
    </w:p>
    <w:p w:rsidR="00DC6EF0" w:rsidRDefault="00DC6EF0" w:rsidP="00DC6EF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C6EF0" w:rsidRDefault="00DC6EF0" w:rsidP="00DC6EF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0466C" w:rsidRDefault="001B354E" w:rsidP="00DC6EF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DC6EF0">
        <w:rPr>
          <w:rFonts w:ascii="Times New Roman" w:hAnsi="Times New Roman" w:cs="Times New Roman"/>
          <w:sz w:val="32"/>
        </w:rPr>
        <w:t>Воспитатель: Панфилова Елена Сергеевна.</w:t>
      </w:r>
    </w:p>
    <w:p w:rsidR="00DC6EF0" w:rsidRDefault="00DC6EF0" w:rsidP="00DC6EF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DC6EF0" w:rsidRDefault="00793F0E" w:rsidP="00DC6EF0">
      <w:pPr>
        <w:spacing w:after="0" w:line="240" w:lineRule="auto"/>
        <w:jc w:val="center"/>
      </w:pPr>
      <w:r w:rsidRPr="00793F0E">
        <w:rPr>
          <w:noProof/>
          <w:lang w:eastAsia="ru-RU"/>
        </w:rPr>
        <w:drawing>
          <wp:inline distT="0" distB="0" distL="0" distR="0">
            <wp:extent cx="3310497" cy="2483769"/>
            <wp:effectExtent l="0" t="0" r="4445" b="0"/>
            <wp:docPr id="4" name="Рисунок 4" descr="C:\Users\а\Desktop\2801\IMG_20240126_100527_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\Desktop\2801\IMG_20240126_100527_4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79" cy="248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:lang w:eastAsia="ru-RU"/>
        </w:rPr>
        <w:drawing>
          <wp:inline distT="0" distB="0" distL="0" distR="0" wp14:anchorId="6F54A1D2" wp14:editId="1CD0D520">
            <wp:extent cx="3152140" cy="2476927"/>
            <wp:effectExtent l="0" t="0" r="0" b="0"/>
            <wp:docPr id="1" name="Рисунок 1" descr="https://sun9-59.userapi.com/impg/1o2F5c6g89wOM518vN7KlfyL9HwMyKhTArEzxg/kcZHdZERWv8.jpg?size=1280x960&amp;quality=95&amp;sign=238a50429ceedad196557bd2c20998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1o2F5c6g89wOM518vN7KlfyL9HwMyKhTArEzxg/kcZHdZERWv8.jpg?size=1280x960&amp;quality=95&amp;sign=238a50429ceedad196557bd2c209986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8" t="9310" r="10988" b="31381"/>
                    <a:stretch/>
                  </pic:blipFill>
                  <pic:spPr bwMode="auto">
                    <a:xfrm>
                      <a:off x="0" y="0"/>
                      <a:ext cx="3161117" cy="24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93F0E" w:rsidRDefault="00793F0E" w:rsidP="00DC6EF0">
      <w:pPr>
        <w:spacing w:after="0" w:line="240" w:lineRule="auto"/>
        <w:jc w:val="center"/>
      </w:pPr>
    </w:p>
    <w:p w:rsidR="00DC6EF0" w:rsidRDefault="00DC6EF0" w:rsidP="00DC6EF0">
      <w:pPr>
        <w:spacing w:after="0" w:line="240" w:lineRule="auto"/>
        <w:jc w:val="center"/>
      </w:pPr>
    </w:p>
    <w:p w:rsidR="00DC6EF0" w:rsidRPr="00DC6EF0" w:rsidRDefault="00DC6EF0" w:rsidP="00DC6EF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193577" cy="2396056"/>
            <wp:effectExtent l="0" t="0" r="6985" b="4445"/>
            <wp:docPr id="2" name="Рисунок 2" descr="https://sun9-76.userapi.com/impg/Rp_JnD1ZO77n4axPj-bQo7XkGJRZWIZFbLq7zQ/TjM_zV1S8ho.jpg?size=1280x960&amp;quality=95&amp;sign=ad7ddea94e4f3f0d51fb10d2f6e79e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6.userapi.com/impg/Rp_JnD1ZO77n4axPj-bQo7XkGJRZWIZFbLq7zQ/TjM_zV1S8ho.jpg?size=1280x960&amp;quality=95&amp;sign=ad7ddea94e4f3f0d51fb10d2f6e79e4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73" cy="23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F0">
        <w:t xml:space="preserve"> </w:t>
      </w:r>
      <w:r>
        <w:rPr>
          <w:noProof/>
          <w:lang w:eastAsia="ru-RU"/>
        </w:rPr>
        <w:drawing>
          <wp:inline distT="0" distB="0" distL="0" distR="0">
            <wp:extent cx="3098042" cy="2393950"/>
            <wp:effectExtent l="0" t="0" r="7620" b="6350"/>
            <wp:docPr id="3" name="Рисунок 3" descr="https://sun9-49.userapi.com/impg/I2dK4Oh278TrOCoPJDuPrKiP0TbbiIov-pXPWA/AJJdTVLkb4k.jpg?size=810x1080&amp;quality=95&amp;sign=9bab5ba4dd502aed36c96ed67d771a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9.userapi.com/impg/I2dK4Oh278TrOCoPJDuPrKiP0TbbiIov-pXPWA/AJJdTVLkb4k.jpg?size=810x1080&amp;quality=95&amp;sign=9bab5ba4dd502aed36c96ed67d771ae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43" cy="240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EF0" w:rsidRPr="00DC6EF0" w:rsidSect="001B35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4E"/>
    <w:rsid w:val="001B354E"/>
    <w:rsid w:val="00793F0E"/>
    <w:rsid w:val="00DC6EF0"/>
    <w:rsid w:val="00F0466C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1BF"/>
  <w15:chartTrackingRefBased/>
  <w15:docId w15:val="{BBA9E1D4-5C70-4A5E-9F75-358277C2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2024-01-28T15:45:00Z</dcterms:created>
  <dcterms:modified xsi:type="dcterms:W3CDTF">2024-01-28T19:34:00Z</dcterms:modified>
</cp:coreProperties>
</file>